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6427" w14:textId="77777777" w:rsidR="00BD3CEA" w:rsidRDefault="00BD3C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9E71D76" w14:textId="77777777" w:rsidR="00BD3CEA" w:rsidRDefault="00593AE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OPIS PRZEDMIOTU ZAMÓWIENIA I WARUNKI DOSTAWY</w:t>
      </w:r>
    </w:p>
    <w:p w14:paraId="426211DB" w14:textId="77777777" w:rsidR="00710AF3" w:rsidRDefault="00710AF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53DE2B" w14:textId="77777777" w:rsidR="00BD3CEA" w:rsidRDefault="00593A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 Przedmiot zamówienia obejmuje dostawę następujących materiałów:</w:t>
      </w:r>
    </w:p>
    <w:p w14:paraId="777EE8C4" w14:textId="4CF025FB" w:rsidR="00BD3CEA" w:rsidRDefault="00593AEF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593AEF">
        <w:rPr>
          <w:rFonts w:ascii="Times New Roman" w:hAnsi="Times New Roman" w:cs="Times New Roman"/>
          <w:b/>
          <w:bCs/>
          <w:sz w:val="24"/>
          <w:szCs w:val="24"/>
        </w:rPr>
        <w:t xml:space="preserve">Ruter </w:t>
      </w:r>
      <w:r w:rsidR="00586E8B">
        <w:rPr>
          <w:rFonts w:ascii="Times New Roman" w:hAnsi="Times New Roman" w:cs="Times New Roman"/>
          <w:b/>
          <w:bCs/>
          <w:sz w:val="24"/>
          <w:szCs w:val="24"/>
        </w:rPr>
        <w:t>ZTE</w:t>
      </w:r>
      <w:r w:rsidRPr="00593A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D67">
        <w:rPr>
          <w:rFonts w:ascii="Times New Roman" w:hAnsi="Times New Roman" w:cs="Times New Roman"/>
          <w:b/>
          <w:bCs/>
          <w:sz w:val="24"/>
          <w:szCs w:val="24"/>
        </w:rPr>
        <w:t xml:space="preserve">model </w:t>
      </w:r>
      <w:r w:rsidR="003F6B74">
        <w:rPr>
          <w:rFonts w:ascii="Times New Roman" w:hAnsi="Times New Roman" w:cs="Times New Roman"/>
          <w:b/>
          <w:bCs/>
          <w:sz w:val="24"/>
          <w:szCs w:val="24"/>
        </w:rPr>
        <w:t>MC</w:t>
      </w:r>
      <w:r w:rsidR="00586E8B">
        <w:rPr>
          <w:rFonts w:ascii="Times New Roman" w:hAnsi="Times New Roman" w:cs="Times New Roman"/>
          <w:b/>
          <w:bCs/>
          <w:sz w:val="24"/>
          <w:szCs w:val="24"/>
        </w:rPr>
        <w:t>888</w:t>
      </w:r>
      <w:r w:rsidR="003F6B7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E566C">
        <w:rPr>
          <w:rFonts w:ascii="Times New Roman" w:hAnsi="Times New Roman" w:cs="Times New Roman"/>
          <w:b/>
          <w:bCs/>
          <w:sz w:val="24"/>
          <w:szCs w:val="24"/>
        </w:rPr>
        <w:t xml:space="preserve"> 5G </w:t>
      </w:r>
      <w:r w:rsidR="00930BDD">
        <w:rPr>
          <w:rFonts w:ascii="Times New Roman" w:hAnsi="Times New Roman" w:cs="Times New Roman"/>
          <w:b/>
          <w:bCs/>
          <w:sz w:val="24"/>
          <w:szCs w:val="24"/>
        </w:rPr>
        <w:t xml:space="preserve"> – jedna sztuka</w:t>
      </w:r>
    </w:p>
    <w:p w14:paraId="25DD38CA" w14:textId="77777777" w:rsidR="00586E8B" w:rsidRPr="00593AEF" w:rsidRDefault="00586E8B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49C8A" w14:textId="397E98EE" w:rsidR="00593AEF" w:rsidRPr="00586E8B" w:rsidRDefault="00586E8B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 w:rsidRPr="00586E8B">
        <w:rPr>
          <w:rFonts w:ascii="Times New Roman" w:hAnsi="Times New Roman" w:cs="Times New Roman"/>
          <w:b/>
          <w:sz w:val="24"/>
          <w:szCs w:val="24"/>
        </w:rPr>
        <w:t xml:space="preserve">Specyfikacja </w:t>
      </w:r>
      <w:r>
        <w:rPr>
          <w:rFonts w:ascii="Times New Roman" w:hAnsi="Times New Roman" w:cs="Times New Roman"/>
          <w:b/>
          <w:sz w:val="24"/>
          <w:szCs w:val="24"/>
        </w:rPr>
        <w:t>rutera:</w:t>
      </w:r>
    </w:p>
    <w:p w14:paraId="7F9CDF80" w14:textId="70094837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Rodzaj urządzenia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86E8B">
        <w:rPr>
          <w:rFonts w:ascii="Times New Roman" w:hAnsi="Times New Roman" w:cs="Times New Roman"/>
          <w:bCs/>
          <w:sz w:val="24"/>
          <w:szCs w:val="24"/>
        </w:rPr>
        <w:t>Router bezprzewodowy z modemem 5G</w:t>
      </w:r>
    </w:p>
    <w:p w14:paraId="26ABE9E3" w14:textId="77777777" w:rsid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Rodzaje wejść/wyjść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2060B961" w14:textId="2C3875BE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RJ-45 10/100/1000 (LAN) - 1 szt.</w:t>
      </w:r>
    </w:p>
    <w:p w14:paraId="39B47DEE" w14:textId="77777777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RJ-45 10/100/1000 (LAN/WAN) - 1 szt.</w:t>
      </w:r>
    </w:p>
    <w:p w14:paraId="5C4FD612" w14:textId="77777777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RJ-11 (telefoniczny) - 1 szt.</w:t>
      </w:r>
    </w:p>
    <w:p w14:paraId="7DD45CBB" w14:textId="77777777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Gniazdo kart nano SIM - 1 szt.</w:t>
      </w:r>
    </w:p>
    <w:p w14:paraId="3D9C6516" w14:textId="41BEC573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Obsługiwane standardy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86E8B">
        <w:rPr>
          <w:rFonts w:ascii="Times New Roman" w:hAnsi="Times New Roman" w:cs="Times New Roman"/>
          <w:bCs/>
          <w:sz w:val="24"/>
          <w:szCs w:val="24"/>
        </w:rPr>
        <w:t>Wi-Fi 6 (802.11 a/b/g/n/ac/ax)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86E8B">
        <w:rPr>
          <w:rFonts w:ascii="Times New Roman" w:hAnsi="Times New Roman" w:cs="Times New Roman"/>
          <w:bCs/>
          <w:sz w:val="24"/>
          <w:szCs w:val="24"/>
        </w:rPr>
        <w:t>LTE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86E8B">
        <w:rPr>
          <w:rFonts w:ascii="Times New Roman" w:hAnsi="Times New Roman" w:cs="Times New Roman"/>
          <w:bCs/>
          <w:sz w:val="24"/>
          <w:szCs w:val="24"/>
        </w:rPr>
        <w:t>UMTS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86E8B">
        <w:rPr>
          <w:rFonts w:ascii="Times New Roman" w:hAnsi="Times New Roman" w:cs="Times New Roman"/>
          <w:bCs/>
          <w:sz w:val="24"/>
          <w:szCs w:val="24"/>
        </w:rPr>
        <w:t>5G</w:t>
      </w:r>
    </w:p>
    <w:p w14:paraId="0734F76F" w14:textId="2150CD22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Częstotliwość pracy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86E8B">
        <w:rPr>
          <w:rFonts w:ascii="Times New Roman" w:hAnsi="Times New Roman" w:cs="Times New Roman"/>
          <w:bCs/>
          <w:sz w:val="24"/>
          <w:szCs w:val="24"/>
        </w:rPr>
        <w:t>2.4 / 5 GHz (DualBand)</w:t>
      </w:r>
    </w:p>
    <w:p w14:paraId="5B459B70" w14:textId="12444423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Antena</w:t>
      </w:r>
      <w:r>
        <w:rPr>
          <w:rFonts w:ascii="Times New Roman" w:hAnsi="Times New Roman" w:cs="Times New Roman"/>
          <w:bCs/>
          <w:sz w:val="24"/>
          <w:szCs w:val="24"/>
        </w:rPr>
        <w:t>: W</w:t>
      </w:r>
      <w:r w:rsidRPr="00586E8B">
        <w:rPr>
          <w:rFonts w:ascii="Times New Roman" w:hAnsi="Times New Roman" w:cs="Times New Roman"/>
          <w:bCs/>
          <w:sz w:val="24"/>
          <w:szCs w:val="24"/>
        </w:rPr>
        <w:t>budowana</w:t>
      </w:r>
    </w:p>
    <w:p w14:paraId="0D629594" w14:textId="07CF546A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Maksymalna prędkość transmisji bezprzewodowej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86E8B">
        <w:rPr>
          <w:rFonts w:ascii="Times New Roman" w:hAnsi="Times New Roman" w:cs="Times New Roman"/>
          <w:bCs/>
          <w:sz w:val="24"/>
          <w:szCs w:val="24"/>
        </w:rPr>
        <w:t>3600 Mb/s (Wi-Fi)</w:t>
      </w:r>
    </w:p>
    <w:p w14:paraId="37A9BAB9" w14:textId="6F68C23A" w:rsidR="00586E8B" w:rsidRPr="00586E8B" w:rsidRDefault="00586E8B" w:rsidP="00586E8B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586E8B">
        <w:rPr>
          <w:rFonts w:ascii="Times New Roman" w:hAnsi="Times New Roman" w:cs="Times New Roman"/>
          <w:bCs/>
          <w:sz w:val="24"/>
          <w:szCs w:val="24"/>
        </w:rPr>
        <w:t>Dodatkowe funkcje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86E8B">
        <w:rPr>
          <w:rFonts w:ascii="Times New Roman" w:hAnsi="Times New Roman" w:cs="Times New Roman"/>
          <w:bCs/>
          <w:sz w:val="24"/>
          <w:szCs w:val="24"/>
        </w:rPr>
        <w:t>MU-MIMO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86E8B">
        <w:rPr>
          <w:rFonts w:ascii="Times New Roman" w:hAnsi="Times New Roman" w:cs="Times New Roman"/>
          <w:bCs/>
          <w:sz w:val="24"/>
          <w:szCs w:val="24"/>
        </w:rPr>
        <w:t>L2TP</w:t>
      </w:r>
    </w:p>
    <w:p w14:paraId="028F90D3" w14:textId="77777777" w:rsidR="00A82D67" w:rsidRDefault="00A82D67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58B38F65" w14:textId="77777777" w:rsidR="00A82D67" w:rsidRPr="00A82D67" w:rsidRDefault="00A82D67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 w:rsidRPr="00A82D67">
        <w:rPr>
          <w:rFonts w:ascii="Times New Roman" w:hAnsi="Times New Roman" w:cs="Times New Roman"/>
          <w:b/>
          <w:bCs/>
          <w:sz w:val="24"/>
          <w:szCs w:val="24"/>
        </w:rPr>
        <w:t>Zawartość zestawu:</w:t>
      </w:r>
    </w:p>
    <w:p w14:paraId="7B90FDFE" w14:textId="50A19085" w:rsidR="00A82D67" w:rsidRPr="00A82D67" w:rsidRDefault="00A82D67" w:rsidP="00A82D67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A82D67">
        <w:rPr>
          <w:rFonts w:ascii="Times New Roman" w:hAnsi="Times New Roman" w:cs="Times New Roman"/>
          <w:bCs/>
          <w:sz w:val="24"/>
          <w:szCs w:val="24"/>
        </w:rPr>
        <w:t xml:space="preserve">Ruter </w:t>
      </w:r>
      <w:r w:rsidR="00586E8B">
        <w:rPr>
          <w:rFonts w:ascii="Times New Roman" w:hAnsi="Times New Roman" w:cs="Times New Roman"/>
          <w:bCs/>
          <w:sz w:val="24"/>
          <w:szCs w:val="24"/>
        </w:rPr>
        <w:t>ZTE model MC888B</w:t>
      </w:r>
      <w:r w:rsidR="00654A2D">
        <w:rPr>
          <w:rFonts w:ascii="Times New Roman" w:hAnsi="Times New Roman" w:cs="Times New Roman"/>
          <w:bCs/>
          <w:sz w:val="24"/>
          <w:szCs w:val="24"/>
        </w:rPr>
        <w:t xml:space="preserve"> 5G</w:t>
      </w:r>
    </w:p>
    <w:p w14:paraId="046CE420" w14:textId="17B0ABA6" w:rsidR="00A82D67" w:rsidRPr="00A82D67" w:rsidRDefault="00A82D67" w:rsidP="00A82D67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 w:rsidRPr="00A82D67">
        <w:rPr>
          <w:rFonts w:ascii="Times New Roman" w:hAnsi="Times New Roman" w:cs="Times New Roman"/>
          <w:bCs/>
          <w:sz w:val="24"/>
          <w:szCs w:val="24"/>
        </w:rPr>
        <w:t>Zasilacz</w:t>
      </w:r>
    </w:p>
    <w:p w14:paraId="033B5C92" w14:textId="694736A9" w:rsidR="00A82D67" w:rsidRPr="00A82D67" w:rsidRDefault="00586E8B" w:rsidP="00A82D67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Kabel połączeniowy RJ-45</w:t>
      </w:r>
    </w:p>
    <w:p w14:paraId="15B72DBD" w14:textId="77777777" w:rsidR="00710AF3" w:rsidRDefault="00710AF3">
      <w:pPr>
        <w:pStyle w:val="Akapitzlist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626D86" w14:textId="77777777" w:rsidR="00BD3CEA" w:rsidRDefault="00593AEF">
      <w:pPr>
        <w:pStyle w:val="Akapitzlist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Wykonanie dostawy</w:t>
      </w:r>
    </w:p>
    <w:p w14:paraId="6EE8FDCA" w14:textId="77777777" w:rsidR="003F6B74" w:rsidRPr="003F6B74" w:rsidRDefault="003F6B74" w:rsidP="003F6B74">
      <w:pPr>
        <w:pStyle w:val="Akapitzlist"/>
        <w:ind w:left="709"/>
        <w:rPr>
          <w:rFonts w:ascii="Times New Roman" w:hAnsi="Times New Roman" w:cs="Times New Roman"/>
          <w:sz w:val="24"/>
          <w:szCs w:val="24"/>
        </w:rPr>
      </w:pPr>
    </w:p>
    <w:p w14:paraId="6E107A8E" w14:textId="79F2B3CF" w:rsidR="00BD3CEA" w:rsidRDefault="00593AEF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adres dostawy:  Komenda Wojewódzka Policji w Opolu, ul. Korfantego 2, 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45-077 Opole, z dopiskiem Wydział Łączności i Informatyki,</w:t>
      </w:r>
    </w:p>
    <w:p w14:paraId="093A815E" w14:textId="77777777" w:rsidR="00BD3CEA" w:rsidRDefault="00593AE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termin realizacji dostawy materiałów do 14 dni kalendarzowych od dnia otrzymania pisemnego zamówienia (faks, e-mail),</w:t>
      </w:r>
    </w:p>
    <w:p w14:paraId="2481964B" w14:textId="77777777" w:rsidR="00BD3CEA" w:rsidRDefault="00593AE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cenie oferty należy uwzględnić koszt dostawy pod w/w adres, </w:t>
      </w:r>
    </w:p>
    <w:p w14:paraId="410E5456" w14:textId="5C270485" w:rsidR="00BD3CEA" w:rsidRPr="003F6B74" w:rsidRDefault="00593AEF" w:rsidP="003F6B7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wysyłki materiałów firmą kurierską do przesyłki należy dołączyć list przewozowy.</w:t>
      </w:r>
    </w:p>
    <w:p w14:paraId="3DE7A005" w14:textId="77777777" w:rsidR="003F6B74" w:rsidRDefault="003F6B7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C63085" w14:textId="6FCD9C07" w:rsidR="00BD3CEA" w:rsidRDefault="00593A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Gwarancja.</w:t>
      </w:r>
    </w:p>
    <w:p w14:paraId="174050E2" w14:textId="7BD6A827" w:rsidR="00BD3CEA" w:rsidRDefault="001C4EBC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A82D67">
        <w:rPr>
          <w:rFonts w:ascii="Times New Roman" w:eastAsia="Times New Roman" w:hAnsi="Times New Roman" w:cs="Times New Roman"/>
          <w:sz w:val="24"/>
          <w:szCs w:val="24"/>
        </w:rPr>
        <w:t xml:space="preserve"> miesi</w:t>
      </w:r>
      <w:r>
        <w:rPr>
          <w:rFonts w:ascii="Times New Roman" w:eastAsia="Times New Roman" w:hAnsi="Times New Roman" w:cs="Times New Roman"/>
          <w:sz w:val="24"/>
          <w:szCs w:val="24"/>
        </w:rPr>
        <w:t>ę</w:t>
      </w:r>
      <w:r w:rsidR="00A82D6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593AEF">
        <w:rPr>
          <w:rFonts w:ascii="Times New Roman" w:eastAsia="Times New Roman" w:hAnsi="Times New Roman" w:cs="Times New Roman"/>
          <w:sz w:val="24"/>
          <w:szCs w:val="24"/>
        </w:rPr>
        <w:t xml:space="preserve"> od daty dostawy sprzętu,</w:t>
      </w:r>
    </w:p>
    <w:p w14:paraId="196BBD87" w14:textId="77777777" w:rsidR="00BD3CEA" w:rsidRDefault="00593AEF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trakcie obowiązywania gwarancji Wykonawca zapewnia na własny koszt transport uszkodzonego i naprawionego sprzętu, z i do siedziby Zamawiającego.</w:t>
      </w:r>
    </w:p>
    <w:p w14:paraId="5FA4F74B" w14:textId="5FE541C6" w:rsidR="001450C6" w:rsidRDefault="001450C6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79193280" w14:textId="56B35614" w:rsidR="003F6B74" w:rsidRDefault="003F6B74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8FA2797" w14:textId="77777777" w:rsidR="003F6B74" w:rsidRDefault="003F6B74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56AFDF1F" w14:textId="77777777" w:rsidR="00BD3CEA" w:rsidRDefault="00593A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4. Złożenie oferty przez Wykonawcę jest jednoznaczne z oświadczeniem, że: </w:t>
      </w:r>
    </w:p>
    <w:p w14:paraId="340F912A" w14:textId="77777777" w:rsidR="00BD3CEA" w:rsidRDefault="00593AE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 on uprawniony oraz posiada niezbędne kwalifikacje do pełnej realizacji przedmiotu zamówienia,</w:t>
      </w:r>
    </w:p>
    <w:p w14:paraId="5440B71F" w14:textId="77777777" w:rsidR="00BD3CEA" w:rsidRDefault="00593AE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przedmiot zamówienia jest fabrycznie nowy, właściwej jakości i może być używany bez naruszania praw własności osób trzecich w tym praw patentowych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i praw autorskich, zapakowany w oryginalnym, nieotwieranym i fabrycznie zaplombowanym opakowaniu, w ukompletowaniu producenta, z polskiej dystrybucji, </w:t>
      </w:r>
    </w:p>
    <w:p w14:paraId="51BE094F" w14:textId="77777777" w:rsidR="00BD3CEA" w:rsidRDefault="00593AEF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przedmiot zamówienia spełnia normy przewidziane prawem polskim,</w:t>
      </w:r>
    </w:p>
    <w:p w14:paraId="02780EDE" w14:textId="77777777" w:rsidR="00BD3CEA" w:rsidRDefault="00593AE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 on związany z ofertą przez okres 14 dni kalendarzowych.</w:t>
      </w:r>
    </w:p>
    <w:p w14:paraId="52DF1517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b/>
          <w:sz w:val="24"/>
          <w:szCs w:val="24"/>
        </w:rPr>
      </w:pPr>
    </w:p>
    <w:p w14:paraId="3D2DAC24" w14:textId="77777777" w:rsidR="003F6B74" w:rsidRDefault="003F6B74">
      <w:pPr>
        <w:pStyle w:val="Akapitzlist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390745" w14:textId="7B5D164E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Podstawa płatności.</w:t>
      </w:r>
    </w:p>
    <w:p w14:paraId="4DD8D2D5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121D1D62" w14:textId="77777777" w:rsidR="00BD3CEA" w:rsidRDefault="00593AEF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Fakturę należy wystawić na adres: </w:t>
      </w:r>
    </w:p>
    <w:p w14:paraId="01FCF094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5FA6052D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Komenda Wojewódzka Policji w Opolu</w:t>
      </w:r>
    </w:p>
    <w:p w14:paraId="7F217E04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ul. Korfantego 2</w:t>
      </w:r>
    </w:p>
    <w:p w14:paraId="42EC5B29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45 – 077 Opole</w:t>
      </w:r>
    </w:p>
    <w:p w14:paraId="0072098B" w14:textId="26CECC94" w:rsidR="00BD3CEA" w:rsidRDefault="00593AEF">
      <w:pPr>
        <w:pStyle w:val="Akapitzlist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NIP 754-000-35-37</w:t>
      </w:r>
    </w:p>
    <w:p w14:paraId="668AFF43" w14:textId="67E31349" w:rsidR="001C4EBC" w:rsidRDefault="001C4EBC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KSeF: OK3C00</w:t>
      </w:r>
    </w:p>
    <w:p w14:paraId="31E4BE36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sz w:val="24"/>
          <w:szCs w:val="24"/>
        </w:rPr>
      </w:pPr>
    </w:p>
    <w:p w14:paraId="2F61F79C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Należność Wykonawcy płatna będzie z konta Zamawiającego przelewem na konto wskazane w fakturze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 terminie do 30 dni od dnia dostarczenia faktury do siedziby Zamawiającego.</w:t>
      </w:r>
    </w:p>
    <w:p w14:paraId="5C64E06B" w14:textId="77777777" w:rsidR="00BD3CEA" w:rsidRDefault="00BD3CEA">
      <w:pPr>
        <w:pStyle w:val="Akapitzlist"/>
        <w:ind w:left="924"/>
        <w:rPr>
          <w:rFonts w:ascii="Times New Roman" w:hAnsi="Times New Roman" w:cs="Times New Roman"/>
          <w:b/>
          <w:i/>
          <w:sz w:val="24"/>
          <w:szCs w:val="24"/>
        </w:rPr>
      </w:pPr>
    </w:p>
    <w:p w14:paraId="250248AB" w14:textId="77777777" w:rsidR="00BD3CEA" w:rsidRDefault="00593AEF">
      <w:pPr>
        <w:pStyle w:val="Akapitzlist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Zamawiający informuje, że postępowanie nie musi zakończyć się złożeniem zamówienia.</w:t>
      </w:r>
    </w:p>
    <w:p w14:paraId="63AA978B" w14:textId="77777777" w:rsidR="00BD3CEA" w:rsidRDefault="00BD3CEA">
      <w:pPr>
        <w:rPr>
          <w:sz w:val="24"/>
          <w:szCs w:val="24"/>
        </w:rPr>
      </w:pPr>
    </w:p>
    <w:sectPr w:rsidR="00BD3CEA" w:rsidSect="00BD3CEA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39C1" w14:textId="77777777" w:rsidR="00930BDD" w:rsidRDefault="00930BDD">
      <w:pPr>
        <w:spacing w:after="0" w:line="240" w:lineRule="auto"/>
      </w:pPr>
      <w:r>
        <w:separator/>
      </w:r>
    </w:p>
  </w:endnote>
  <w:endnote w:type="continuationSeparator" w:id="0">
    <w:p w14:paraId="4E677C46" w14:textId="77777777" w:rsidR="00930BDD" w:rsidRDefault="0093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49E04" w14:textId="77777777" w:rsidR="00930BDD" w:rsidRDefault="00930BDD">
      <w:pPr>
        <w:spacing w:after="0" w:line="240" w:lineRule="auto"/>
      </w:pPr>
      <w:r>
        <w:separator/>
      </w:r>
    </w:p>
  </w:footnote>
  <w:footnote w:type="continuationSeparator" w:id="0">
    <w:p w14:paraId="525D0938" w14:textId="77777777" w:rsidR="00930BDD" w:rsidRDefault="00930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96DB"/>
    <w:multiLevelType w:val="multilevel"/>
    <w:tmpl w:val="EEF00DD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0801F6"/>
    <w:multiLevelType w:val="multilevel"/>
    <w:tmpl w:val="9DDCA1F4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23E598"/>
    <w:multiLevelType w:val="multilevel"/>
    <w:tmpl w:val="B906A66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F3E2679"/>
    <w:multiLevelType w:val="multilevel"/>
    <w:tmpl w:val="C5D8AC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ADBC35B"/>
    <w:multiLevelType w:val="multilevel"/>
    <w:tmpl w:val="A012457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F2C0260"/>
    <w:multiLevelType w:val="multilevel"/>
    <w:tmpl w:val="E4BC806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D35780"/>
    <w:multiLevelType w:val="multilevel"/>
    <w:tmpl w:val="3C9A507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9EB4D4A"/>
    <w:multiLevelType w:val="multilevel"/>
    <w:tmpl w:val="31168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5C61E9A"/>
    <w:multiLevelType w:val="multilevel"/>
    <w:tmpl w:val="80B2CF9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B9C2BC9"/>
    <w:multiLevelType w:val="multilevel"/>
    <w:tmpl w:val="578888FE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E26967B"/>
    <w:multiLevelType w:val="multilevel"/>
    <w:tmpl w:val="E9DE7650"/>
    <w:lvl w:ilvl="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3BC3EC3"/>
    <w:multiLevelType w:val="multilevel"/>
    <w:tmpl w:val="FFA4EAE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BFBB933"/>
    <w:multiLevelType w:val="multilevel"/>
    <w:tmpl w:val="3B4892D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10D3A0B"/>
    <w:multiLevelType w:val="multilevel"/>
    <w:tmpl w:val="EB40B804"/>
    <w:lvl w:ilvl="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2187EDF"/>
    <w:multiLevelType w:val="multilevel"/>
    <w:tmpl w:val="243A08E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62A2F40D"/>
    <w:multiLevelType w:val="multilevel"/>
    <w:tmpl w:val="6F7C425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9BD13D8"/>
    <w:multiLevelType w:val="multilevel"/>
    <w:tmpl w:val="DE82C1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1AC305C"/>
    <w:multiLevelType w:val="multilevel"/>
    <w:tmpl w:val="4C4EB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4E411F9"/>
    <w:multiLevelType w:val="multilevel"/>
    <w:tmpl w:val="71DECFC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E8B0DCF"/>
    <w:multiLevelType w:val="multilevel"/>
    <w:tmpl w:val="6CF68E0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7"/>
  </w:num>
  <w:num w:numId="5">
    <w:abstractNumId w:val="5"/>
  </w:num>
  <w:num w:numId="6">
    <w:abstractNumId w:val="7"/>
  </w:num>
  <w:num w:numId="7">
    <w:abstractNumId w:val="6"/>
  </w:num>
  <w:num w:numId="8">
    <w:abstractNumId w:val="17"/>
  </w:num>
  <w:num w:numId="9">
    <w:abstractNumId w:val="5"/>
  </w:num>
  <w:num w:numId="10">
    <w:abstractNumId w:val="7"/>
  </w:num>
  <w:num w:numId="11">
    <w:abstractNumId w:val="15"/>
  </w:num>
  <w:num w:numId="12">
    <w:abstractNumId w:val="13"/>
  </w:num>
  <w:num w:numId="13">
    <w:abstractNumId w:val="10"/>
  </w:num>
  <w:num w:numId="14">
    <w:abstractNumId w:val="9"/>
  </w:num>
  <w:num w:numId="15">
    <w:abstractNumId w:val="16"/>
  </w:num>
  <w:num w:numId="16">
    <w:abstractNumId w:val="12"/>
  </w:num>
  <w:num w:numId="17">
    <w:abstractNumId w:val="11"/>
  </w:num>
  <w:num w:numId="18">
    <w:abstractNumId w:val="18"/>
  </w:num>
  <w:num w:numId="19">
    <w:abstractNumId w:val="4"/>
  </w:num>
  <w:num w:numId="20">
    <w:abstractNumId w:val="0"/>
  </w:num>
  <w:num w:numId="21">
    <w:abstractNumId w:val="19"/>
  </w:num>
  <w:num w:numId="22">
    <w:abstractNumId w:val="1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CEA"/>
    <w:rsid w:val="001450C6"/>
    <w:rsid w:val="001C4EBC"/>
    <w:rsid w:val="003F6B74"/>
    <w:rsid w:val="005342F7"/>
    <w:rsid w:val="00586E8B"/>
    <w:rsid w:val="00593AEF"/>
    <w:rsid w:val="005E566C"/>
    <w:rsid w:val="00654A2D"/>
    <w:rsid w:val="00710AF3"/>
    <w:rsid w:val="00930BDD"/>
    <w:rsid w:val="00A82D67"/>
    <w:rsid w:val="00BD3CEA"/>
    <w:rsid w:val="00F4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16AE"/>
  <w15:docId w15:val="{B2C15A77-DF51-4380-B1FD-64F5A9EB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BD3CE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BD3CEA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BD3CE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customStyle="1" w:styleId="Nagwek11">
    <w:name w:val="Nagłówek 11"/>
    <w:basedOn w:val="Normalny"/>
    <w:next w:val="Normalny"/>
    <w:link w:val="Heading1Char"/>
    <w:uiPriority w:val="9"/>
    <w:qFormat/>
    <w:rsid w:val="00BD3CEA"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customStyle="1" w:styleId="Nagwek21">
    <w:name w:val="Nagłówek 21"/>
    <w:basedOn w:val="Normalny"/>
    <w:next w:val="Normalny"/>
    <w:link w:val="Heading2Char"/>
    <w:uiPriority w:val="9"/>
    <w:unhideWhenUsed/>
    <w:qFormat/>
    <w:rsid w:val="00BD3CEA"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customStyle="1" w:styleId="Nagwek31">
    <w:name w:val="Nagłówek 31"/>
    <w:basedOn w:val="Normalny"/>
    <w:next w:val="Normalny"/>
    <w:link w:val="Heading3Char"/>
    <w:uiPriority w:val="9"/>
    <w:unhideWhenUsed/>
    <w:qFormat/>
    <w:rsid w:val="00BD3CEA"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customStyle="1" w:styleId="Nagwek41">
    <w:name w:val="Nagłówek 41"/>
    <w:basedOn w:val="Normalny"/>
    <w:next w:val="Normalny"/>
    <w:link w:val="Heading4Char"/>
    <w:uiPriority w:val="9"/>
    <w:unhideWhenUsed/>
    <w:qFormat/>
    <w:rsid w:val="00BD3CEA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customStyle="1" w:styleId="Nagwek51">
    <w:name w:val="Nagłówek 51"/>
    <w:basedOn w:val="Normalny"/>
    <w:next w:val="Normalny"/>
    <w:link w:val="Heading5Char"/>
    <w:uiPriority w:val="9"/>
    <w:unhideWhenUsed/>
    <w:qFormat/>
    <w:rsid w:val="00BD3CEA"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customStyle="1" w:styleId="Nagwek61">
    <w:name w:val="Nagłówek 61"/>
    <w:basedOn w:val="Normalny"/>
    <w:next w:val="Normalny"/>
    <w:link w:val="Heading6Char"/>
    <w:uiPriority w:val="9"/>
    <w:unhideWhenUsed/>
    <w:qFormat/>
    <w:rsid w:val="00BD3CEA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customStyle="1" w:styleId="Nagwek71">
    <w:name w:val="Nagłówek 71"/>
    <w:basedOn w:val="Normalny"/>
    <w:next w:val="Normalny"/>
    <w:link w:val="Heading7Char"/>
    <w:uiPriority w:val="9"/>
    <w:unhideWhenUsed/>
    <w:qFormat/>
    <w:rsid w:val="00BD3CEA"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customStyle="1" w:styleId="Nagwek81">
    <w:name w:val="Nagłówek 81"/>
    <w:basedOn w:val="Normalny"/>
    <w:next w:val="Normalny"/>
    <w:link w:val="Heading8Char"/>
    <w:uiPriority w:val="9"/>
    <w:unhideWhenUsed/>
    <w:qFormat/>
    <w:rsid w:val="00BD3CEA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customStyle="1" w:styleId="Nagwek91">
    <w:name w:val="Nagłówek 91"/>
    <w:basedOn w:val="Normalny"/>
    <w:next w:val="Normalny"/>
    <w:link w:val="Heading9Char"/>
    <w:uiPriority w:val="9"/>
    <w:unhideWhenUsed/>
    <w:qFormat/>
    <w:rsid w:val="00BD3CEA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1Char">
    <w:name w:val="Heading 1 Char"/>
    <w:basedOn w:val="Domylnaczcionkaakapitu"/>
    <w:link w:val="Nagwek11"/>
    <w:uiPriority w:val="9"/>
    <w:rsid w:val="00BD3CEA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link w:val="Nagwek21"/>
    <w:uiPriority w:val="9"/>
    <w:rsid w:val="00BD3CEA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link w:val="Nagwek31"/>
    <w:uiPriority w:val="9"/>
    <w:rsid w:val="00BD3CEA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link w:val="Nagwek41"/>
    <w:uiPriority w:val="9"/>
    <w:rsid w:val="00BD3CEA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omylnaczcionkaakapitu"/>
    <w:link w:val="Nagwek51"/>
    <w:uiPriority w:val="9"/>
    <w:rsid w:val="00BD3CEA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omylnaczcionkaakapitu"/>
    <w:link w:val="Nagwek61"/>
    <w:uiPriority w:val="9"/>
    <w:rsid w:val="00BD3CEA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link w:val="Nagwek71"/>
    <w:uiPriority w:val="9"/>
    <w:rsid w:val="00BD3CEA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link w:val="Nagwek81"/>
    <w:uiPriority w:val="9"/>
    <w:rsid w:val="00BD3CEA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link w:val="Nagwek91"/>
    <w:uiPriority w:val="9"/>
    <w:rsid w:val="00BD3CEA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3CEA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3CEA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3CEA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3CEA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3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3CE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D3CE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3C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3CE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3CEA"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sid w:val="00BD3CEA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BD3CEA"/>
    <w:rPr>
      <w:i/>
      <w:iCs/>
    </w:rPr>
  </w:style>
  <w:style w:type="character" w:styleId="Pogrubienie">
    <w:name w:val="Strong"/>
    <w:basedOn w:val="Domylnaczcionkaakapitu"/>
    <w:uiPriority w:val="22"/>
    <w:qFormat/>
    <w:rsid w:val="00BD3CEA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BD3CEA"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sid w:val="00BD3CEA"/>
    <w:rPr>
      <w:b/>
      <w:bCs/>
      <w:i/>
      <w:iCs/>
      <w:spacing w:val="5"/>
    </w:rPr>
  </w:style>
  <w:style w:type="paragraph" w:customStyle="1" w:styleId="Nagwek1">
    <w:name w:val="Nagłówek1"/>
    <w:basedOn w:val="Normalny"/>
    <w:link w:val="HeaderChar"/>
    <w:uiPriority w:val="99"/>
    <w:unhideWhenUsed/>
    <w:rsid w:val="00BD3C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omylnaczcionkaakapitu"/>
    <w:link w:val="Nagwek1"/>
    <w:uiPriority w:val="99"/>
    <w:rsid w:val="00BD3CEA"/>
  </w:style>
  <w:style w:type="paragraph" w:customStyle="1" w:styleId="Stopka1">
    <w:name w:val="Stopka1"/>
    <w:basedOn w:val="Normalny"/>
    <w:link w:val="FooterChar"/>
    <w:uiPriority w:val="99"/>
    <w:unhideWhenUsed/>
    <w:rsid w:val="00BD3C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omylnaczcionkaakapitu"/>
    <w:link w:val="Stopka1"/>
    <w:uiPriority w:val="99"/>
    <w:rsid w:val="00BD3CEA"/>
  </w:style>
  <w:style w:type="paragraph" w:customStyle="1" w:styleId="Legenda1">
    <w:name w:val="Legenda1"/>
    <w:basedOn w:val="Normalny"/>
    <w:next w:val="Normalny"/>
    <w:uiPriority w:val="35"/>
    <w:unhideWhenUsed/>
    <w:qFormat/>
    <w:rsid w:val="00BD3CE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C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CE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3CE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3C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3CE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3CE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D3CE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D3CEA"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rsid w:val="00BD3CEA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00BD3CEA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00BD3CEA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00BD3CEA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00BD3CEA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00BD3CEA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00BD3CEA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00BD3CEA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00BD3CEA"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sid w:val="00BD3CEA"/>
    <w:rPr>
      <w:color w:val="666666"/>
    </w:rPr>
  </w:style>
  <w:style w:type="paragraph" w:styleId="Nagwekspisutreci">
    <w:name w:val="TOC Heading"/>
    <w:uiPriority w:val="39"/>
    <w:unhideWhenUsed/>
    <w:rsid w:val="00BD3CEA"/>
  </w:style>
  <w:style w:type="paragraph" w:styleId="Spisilustracji">
    <w:name w:val="table of figures"/>
    <w:basedOn w:val="Normalny"/>
    <w:next w:val="Normalny"/>
    <w:uiPriority w:val="99"/>
    <w:unhideWhenUsed/>
    <w:rsid w:val="00BD3CEA"/>
    <w:pPr>
      <w:spacing w:after="0"/>
    </w:pPr>
  </w:style>
  <w:style w:type="paragraph" w:styleId="Bezodstpw">
    <w:name w:val="No Spacing"/>
    <w:basedOn w:val="Normalny"/>
    <w:uiPriority w:val="1"/>
    <w:qFormat/>
    <w:rsid w:val="00BD3CE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D3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SR</cp:lastModifiedBy>
  <cp:revision>13</cp:revision>
  <dcterms:created xsi:type="dcterms:W3CDTF">2026-01-30T09:38:00Z</dcterms:created>
  <dcterms:modified xsi:type="dcterms:W3CDTF">2026-04-27T07:27:00Z</dcterms:modified>
</cp:coreProperties>
</file>